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6D8" w:rsidRDefault="00A846D8" w:rsidP="00A846D8">
      <w:pPr>
        <w:widowControl w:val="0"/>
        <w:autoSpaceDE w:val="0"/>
        <w:autoSpaceDN w:val="0"/>
        <w:adjustRightInd w:val="0"/>
        <w:rPr>
          <w:rFonts w:ascii="Verdana" w:hAnsi="Verdana" w:cs="Verdana"/>
          <w:b/>
          <w:bCs/>
          <w:color w:val="001060"/>
          <w:sz w:val="42"/>
          <w:szCs w:val="42"/>
        </w:rPr>
      </w:pPr>
      <w:r>
        <w:rPr>
          <w:rFonts w:ascii="Verdana" w:hAnsi="Verdana" w:cs="Verdana"/>
          <w:b/>
          <w:bCs/>
          <w:color w:val="001060"/>
          <w:sz w:val="42"/>
          <w:szCs w:val="42"/>
        </w:rPr>
        <w:t>Paris Hilton returns to jail</w:t>
      </w:r>
    </w:p>
    <w:p w:rsidR="00A846D8" w:rsidRDefault="00A846D8" w:rsidP="00A846D8">
      <w:pPr>
        <w:widowControl w:val="0"/>
        <w:autoSpaceDE w:val="0"/>
        <w:autoSpaceDN w:val="0"/>
        <w:adjustRightInd w:val="0"/>
        <w:spacing w:after="320"/>
        <w:rPr>
          <w:rFonts w:ascii="Verdana" w:hAnsi="Verdana" w:cs="Verdana"/>
          <w:sz w:val="32"/>
          <w:szCs w:val="32"/>
        </w:rPr>
      </w:pPr>
      <w:r>
        <w:rPr>
          <w:rFonts w:ascii="Verdana" w:hAnsi="Verdana" w:cs="Verdana"/>
          <w:sz w:val="32"/>
          <w:szCs w:val="32"/>
        </w:rPr>
        <w:t>Hilton Hotel heiress Paris Hilton, 26, was ordered to return to jail on June 9th, just two days after an LA sheriff changed her punishment to house arrest. She had served five days of a 45-day sentence but was released and ordered to stay at home because of undisclosed “medical” reasons. Her jail term is for violating probation in a reckless driving case in which she was drunk. The topsy-turvy case is now the talk of America. Her fans are distraught at seeing their heroine returned to jail. She was ordered back to court, wearing handcuffs, to hear that her house arrest had been overturned and she would have to serve the rest of her term behind bars. This is a life far removed from the usual glitz and glamour she enjoys as a multi-millionaire. As she was lead from the courthouse, she looked anything but the perfectly turned out model and singer fans are used to seeing. She looked exhausted and was red-eyed through crying.</w:t>
      </w:r>
    </w:p>
    <w:p w:rsidR="00E36952" w:rsidRPr="00A846D8" w:rsidRDefault="00A846D8" w:rsidP="00A846D8">
      <w:pPr>
        <w:widowControl w:val="0"/>
        <w:autoSpaceDE w:val="0"/>
        <w:autoSpaceDN w:val="0"/>
        <w:adjustRightInd w:val="0"/>
        <w:spacing w:after="320"/>
        <w:rPr>
          <w:rFonts w:ascii="Verdana" w:hAnsi="Verdana" w:cs="Verdana"/>
          <w:sz w:val="32"/>
          <w:szCs w:val="32"/>
        </w:rPr>
      </w:pPr>
      <w:r>
        <w:rPr>
          <w:rFonts w:ascii="Verdana" w:hAnsi="Verdana" w:cs="Verdana"/>
          <w:sz w:val="32"/>
          <w:szCs w:val="32"/>
        </w:rPr>
        <w:t>The media circus that is now following her toing and froing from jail has polarized the American public. Many are outraged at the fact that the sheriff put her under house arrest. They believed this to be yet another case of “celebrity justice” in the States – one very lenient law for the rich and famous, and strict laws that Jo Public must adhere to. Recent events support a quote from Hilton’s autobiography “Confessions of an Heiress”, in which she said: "There is no sin in life worse than being boring." Her prison ordeal is a different part of a privileged life that could definitely not be described as boring. She is a model, actor and singer, has her own perfume range and has walked hundreds of red carpets. She compares herself to Princess Diana and was voted as second worst celebrity role model for 2006.</w:t>
      </w:r>
      <w:bookmarkStart w:id="0" w:name="_GoBack"/>
      <w:bookmarkEnd w:id="0"/>
    </w:p>
    <w:sectPr w:rsidR="00E36952" w:rsidRPr="00A846D8" w:rsidSect="00A846D8">
      <w:pgSz w:w="12240" w:h="15840"/>
      <w:pgMar w:top="576" w:right="1800" w:bottom="792"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6D8"/>
    <w:rsid w:val="0019418D"/>
    <w:rsid w:val="00907A13"/>
    <w:rsid w:val="00A846D8"/>
    <w:rsid w:val="00E36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B2B2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266</Words>
  <Characters>1518</Characters>
  <Application>Microsoft Macintosh Word</Application>
  <DocSecurity>0</DocSecurity>
  <Lines>12</Lines>
  <Paragraphs>3</Paragraphs>
  <ScaleCrop>false</ScaleCrop>
  <Company/>
  <LinksUpToDate>false</LinksUpToDate>
  <CharactersWithSpaces>1781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Jenine Nowakowski</dc:creator>
  <cp:keywords/>
  <dc:description/>
  <cp:lastModifiedBy>Jenine Nowakowski</cp:lastModifiedBy>
  <cp:revision>1</cp:revision>
  <dcterms:created xsi:type="dcterms:W3CDTF">2012-07-16T16:23:00Z</dcterms:created>
  <dcterms:modified xsi:type="dcterms:W3CDTF">2012-07-17T19:36:00Z</dcterms:modified>
</cp:coreProperties>
</file>